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7133" w:rsidRPr="00B8662C" w:rsidRDefault="00D47133" w:rsidP="00D47133">
      <w:pPr>
        <w:spacing w:after="0"/>
        <w:jc w:val="center"/>
        <w:rPr>
          <w:rFonts w:ascii="Museo 300" w:hAnsi="Museo 300"/>
          <w:sz w:val="24"/>
          <w:szCs w:val="24"/>
        </w:rPr>
      </w:pPr>
    </w:p>
    <w:p w:rsidR="00D47133" w:rsidRPr="00B8662C" w:rsidRDefault="00D47133" w:rsidP="00D47133">
      <w:pPr>
        <w:spacing w:after="0"/>
        <w:jc w:val="center"/>
        <w:rPr>
          <w:rFonts w:ascii="Museo 300" w:hAnsi="Museo 300"/>
          <w:sz w:val="24"/>
          <w:szCs w:val="24"/>
        </w:rPr>
      </w:pPr>
      <w:r>
        <w:rPr>
          <w:rFonts w:ascii="Museo 300" w:hAnsi="Museo 300"/>
          <w:sz w:val="24"/>
          <w:szCs w:val="24"/>
        </w:rPr>
        <w:t>T</w:t>
      </w:r>
      <w:r w:rsidRPr="00B8662C">
        <w:rPr>
          <w:rFonts w:ascii="Museo 300" w:hAnsi="Museo 300"/>
          <w:sz w:val="24"/>
          <w:szCs w:val="24"/>
        </w:rPr>
        <w:t>émata k</w:t>
      </w:r>
      <w:r>
        <w:rPr>
          <w:rFonts w:ascii="Museo 300" w:hAnsi="Museo 300"/>
          <w:sz w:val="24"/>
          <w:szCs w:val="24"/>
        </w:rPr>
        <w:t xml:space="preserve"> profilové </w:t>
      </w:r>
      <w:r w:rsidRPr="00B8662C">
        <w:rPr>
          <w:rFonts w:ascii="Museo 300" w:hAnsi="Museo 300"/>
          <w:sz w:val="24"/>
          <w:szCs w:val="24"/>
        </w:rPr>
        <w:t>maturitní zkoušce</w:t>
      </w:r>
    </w:p>
    <w:p w:rsidR="00D47133" w:rsidRPr="00C5562C" w:rsidRDefault="00D47133" w:rsidP="00D47133">
      <w:pPr>
        <w:spacing w:after="0"/>
        <w:jc w:val="center"/>
        <w:rPr>
          <w:rFonts w:ascii="Museo 300" w:hAnsi="Museo 300"/>
          <w:b/>
          <w:sz w:val="24"/>
          <w:szCs w:val="24"/>
        </w:rPr>
      </w:pPr>
      <w:r>
        <w:rPr>
          <w:rFonts w:ascii="Museo 300" w:hAnsi="Museo 300"/>
          <w:b/>
          <w:sz w:val="24"/>
          <w:szCs w:val="24"/>
        </w:rPr>
        <w:t>EKONOMIKA</w:t>
      </w:r>
    </w:p>
    <w:p w:rsidR="00D47133" w:rsidRPr="009C68DE" w:rsidRDefault="00D47133" w:rsidP="00D47133">
      <w:pPr>
        <w:shd w:val="clear" w:color="auto" w:fill="FFFFFF"/>
        <w:spacing w:after="150" w:line="240" w:lineRule="auto"/>
        <w:jc w:val="center"/>
        <w:outlineLvl w:val="0"/>
        <w:rPr>
          <w:rFonts w:ascii="Arial" w:eastAsia="Times New Roman" w:hAnsi="Arial" w:cs="Arial"/>
          <w:caps/>
          <w:kern w:val="36"/>
          <w:sz w:val="24"/>
          <w:szCs w:val="24"/>
          <w:lang w:eastAsia="cs-CZ"/>
        </w:rPr>
      </w:pPr>
      <w:r w:rsidRPr="009C68DE">
        <w:rPr>
          <w:rFonts w:ascii="Arial" w:eastAsia="Times New Roman" w:hAnsi="Arial" w:cs="Arial"/>
          <w:caps/>
          <w:kern w:val="36"/>
          <w:sz w:val="24"/>
          <w:szCs w:val="24"/>
          <w:lang w:eastAsia="cs-CZ"/>
        </w:rPr>
        <w:t>65-41-L/01</w:t>
      </w:r>
      <w:r>
        <w:rPr>
          <w:rFonts w:ascii="Arial" w:eastAsia="Times New Roman" w:hAnsi="Arial" w:cs="Arial"/>
          <w:caps/>
          <w:kern w:val="36"/>
          <w:sz w:val="24"/>
          <w:szCs w:val="24"/>
          <w:lang w:eastAsia="cs-CZ"/>
        </w:rPr>
        <w:t xml:space="preserve"> </w:t>
      </w:r>
      <w:r w:rsidRPr="00C5562C">
        <w:rPr>
          <w:rFonts w:ascii="Arial" w:eastAsia="Times New Roman" w:hAnsi="Arial" w:cs="Arial"/>
          <w:caps/>
          <w:kern w:val="36"/>
          <w:sz w:val="24"/>
          <w:szCs w:val="24"/>
          <w:lang w:eastAsia="cs-CZ"/>
        </w:rPr>
        <w:t xml:space="preserve"> </w:t>
      </w:r>
      <w:r w:rsidRPr="009C68DE">
        <w:rPr>
          <w:rFonts w:ascii="Arial" w:eastAsia="Times New Roman" w:hAnsi="Arial" w:cs="Arial"/>
          <w:caps/>
          <w:kern w:val="36"/>
          <w:sz w:val="24"/>
          <w:szCs w:val="24"/>
          <w:lang w:eastAsia="cs-CZ"/>
        </w:rPr>
        <w:t xml:space="preserve">GASTRONOMIE </w:t>
      </w:r>
    </w:p>
    <w:p w:rsidR="00D47133" w:rsidRPr="00B8662C" w:rsidRDefault="00F17846" w:rsidP="00D47133">
      <w:pPr>
        <w:spacing w:after="0"/>
        <w:jc w:val="center"/>
        <w:rPr>
          <w:rFonts w:ascii="Museo 300" w:hAnsi="Museo 300"/>
          <w:sz w:val="24"/>
          <w:szCs w:val="24"/>
        </w:rPr>
      </w:pPr>
      <w:r>
        <w:rPr>
          <w:rFonts w:ascii="Museo 300" w:hAnsi="Museo 300"/>
          <w:sz w:val="24"/>
          <w:szCs w:val="24"/>
        </w:rPr>
        <w:t>Školní rok 2024/25</w:t>
      </w:r>
      <w:bookmarkStart w:id="0" w:name="_GoBack"/>
      <w:bookmarkEnd w:id="0"/>
    </w:p>
    <w:p w:rsidR="00D47133" w:rsidRPr="005B47D5" w:rsidRDefault="00D47133" w:rsidP="00D47133">
      <w:pPr>
        <w:spacing w:after="0" w:line="480" w:lineRule="auto"/>
        <w:jc w:val="both"/>
        <w:rPr>
          <w:rFonts w:ascii="Arial" w:hAnsi="Arial" w:cs="Arial"/>
          <w:sz w:val="24"/>
          <w:szCs w:val="24"/>
        </w:rPr>
      </w:pPr>
    </w:p>
    <w:p w:rsidR="00D47133" w:rsidRPr="005B47D5" w:rsidRDefault="00D47133" w:rsidP="00D47133">
      <w:pPr>
        <w:pStyle w:val="Odstavecseseznamem"/>
        <w:numPr>
          <w:ilvl w:val="0"/>
          <w:numId w:val="1"/>
        </w:numPr>
        <w:spacing w:after="0" w:line="48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5B47D5">
        <w:rPr>
          <w:rFonts w:ascii="Arial" w:hAnsi="Arial" w:cs="Arial"/>
          <w:sz w:val="24"/>
          <w:szCs w:val="24"/>
        </w:rPr>
        <w:t xml:space="preserve">Ekonomická teorie </w:t>
      </w:r>
    </w:p>
    <w:p w:rsidR="00D47133" w:rsidRPr="005B47D5" w:rsidRDefault="00D47133" w:rsidP="00D47133">
      <w:pPr>
        <w:pStyle w:val="Odstavecseseznamem"/>
        <w:numPr>
          <w:ilvl w:val="0"/>
          <w:numId w:val="1"/>
        </w:numPr>
        <w:spacing w:after="0" w:line="48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5B47D5">
        <w:rPr>
          <w:rFonts w:ascii="Arial" w:hAnsi="Arial" w:cs="Arial"/>
          <w:sz w:val="24"/>
          <w:szCs w:val="24"/>
        </w:rPr>
        <w:t>Tržní hospodářství</w:t>
      </w:r>
    </w:p>
    <w:p w:rsidR="00D47133" w:rsidRPr="005B47D5" w:rsidRDefault="00D47133" w:rsidP="00D47133">
      <w:pPr>
        <w:pStyle w:val="Odstavecseseznamem"/>
        <w:numPr>
          <w:ilvl w:val="0"/>
          <w:numId w:val="1"/>
        </w:numPr>
        <w:spacing w:after="0" w:line="48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5B47D5">
        <w:rPr>
          <w:rFonts w:ascii="Arial" w:hAnsi="Arial" w:cs="Arial"/>
          <w:sz w:val="24"/>
          <w:szCs w:val="24"/>
        </w:rPr>
        <w:t>Osobní rozpočet</w:t>
      </w:r>
    </w:p>
    <w:p w:rsidR="00D47133" w:rsidRPr="005B47D5" w:rsidRDefault="00D47133" w:rsidP="00D47133">
      <w:pPr>
        <w:pStyle w:val="Odstavecseseznamem"/>
        <w:numPr>
          <w:ilvl w:val="0"/>
          <w:numId w:val="1"/>
        </w:numPr>
        <w:spacing w:after="0" w:line="48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5B47D5">
        <w:rPr>
          <w:rFonts w:ascii="Arial" w:hAnsi="Arial" w:cs="Arial"/>
          <w:sz w:val="24"/>
          <w:szCs w:val="24"/>
        </w:rPr>
        <w:t xml:space="preserve">Dlouhodobý majetek a jeho odepisování  </w:t>
      </w:r>
    </w:p>
    <w:p w:rsidR="00D47133" w:rsidRPr="005B47D5" w:rsidRDefault="00D47133" w:rsidP="00D47133">
      <w:pPr>
        <w:pStyle w:val="Odstavecseseznamem"/>
        <w:numPr>
          <w:ilvl w:val="0"/>
          <w:numId w:val="1"/>
        </w:numPr>
        <w:spacing w:after="0" w:line="48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5B47D5">
        <w:rPr>
          <w:rFonts w:ascii="Arial" w:hAnsi="Arial" w:cs="Arial"/>
          <w:sz w:val="24"/>
          <w:szCs w:val="24"/>
        </w:rPr>
        <w:t>Oběžný majetek a provozní dokumenty</w:t>
      </w:r>
    </w:p>
    <w:p w:rsidR="00D47133" w:rsidRPr="005B47D5" w:rsidRDefault="00D47133" w:rsidP="00D47133">
      <w:pPr>
        <w:pStyle w:val="Odstavecseseznamem"/>
        <w:numPr>
          <w:ilvl w:val="0"/>
          <w:numId w:val="1"/>
        </w:numPr>
        <w:spacing w:after="0" w:line="48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5B47D5">
        <w:rPr>
          <w:rFonts w:ascii="Arial" w:hAnsi="Arial" w:cs="Arial"/>
          <w:sz w:val="24"/>
          <w:szCs w:val="24"/>
        </w:rPr>
        <w:t>Podnikání fyzických osob</w:t>
      </w:r>
    </w:p>
    <w:p w:rsidR="00D47133" w:rsidRPr="005B47D5" w:rsidRDefault="00D47133" w:rsidP="00D47133">
      <w:pPr>
        <w:pStyle w:val="Odstavecseseznamem"/>
        <w:numPr>
          <w:ilvl w:val="0"/>
          <w:numId w:val="1"/>
        </w:numPr>
        <w:spacing w:after="0" w:line="48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5B47D5">
        <w:rPr>
          <w:rFonts w:ascii="Arial" w:hAnsi="Arial" w:cs="Arial"/>
          <w:sz w:val="24"/>
          <w:szCs w:val="24"/>
        </w:rPr>
        <w:t>Obchodní korporace</w:t>
      </w:r>
    </w:p>
    <w:p w:rsidR="00D47133" w:rsidRPr="005B47D5" w:rsidRDefault="00D47133" w:rsidP="00D47133">
      <w:pPr>
        <w:pStyle w:val="Odstavecseseznamem"/>
        <w:numPr>
          <w:ilvl w:val="0"/>
          <w:numId w:val="1"/>
        </w:numPr>
        <w:spacing w:after="0" w:line="48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5B47D5">
        <w:rPr>
          <w:rFonts w:ascii="Arial" w:hAnsi="Arial" w:cs="Arial"/>
          <w:sz w:val="24"/>
          <w:szCs w:val="24"/>
        </w:rPr>
        <w:t>Financování obchodního závodu</w:t>
      </w:r>
    </w:p>
    <w:p w:rsidR="00D47133" w:rsidRPr="005B47D5" w:rsidRDefault="00D47133" w:rsidP="00D47133">
      <w:pPr>
        <w:pStyle w:val="Odstavecseseznamem"/>
        <w:numPr>
          <w:ilvl w:val="0"/>
          <w:numId w:val="1"/>
        </w:numPr>
        <w:spacing w:after="0" w:line="48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5B47D5">
        <w:rPr>
          <w:rFonts w:ascii="Arial" w:hAnsi="Arial" w:cs="Arial"/>
          <w:sz w:val="24"/>
          <w:szCs w:val="24"/>
        </w:rPr>
        <w:t>Národní hospodářství</w:t>
      </w:r>
    </w:p>
    <w:p w:rsidR="00D47133" w:rsidRPr="005B47D5" w:rsidRDefault="00D47133" w:rsidP="00D47133">
      <w:pPr>
        <w:pStyle w:val="Odstavecseseznamem"/>
        <w:numPr>
          <w:ilvl w:val="0"/>
          <w:numId w:val="1"/>
        </w:numPr>
        <w:spacing w:after="0" w:line="48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5B47D5">
        <w:rPr>
          <w:rFonts w:ascii="Arial" w:hAnsi="Arial" w:cs="Arial"/>
          <w:sz w:val="24"/>
          <w:szCs w:val="24"/>
        </w:rPr>
        <w:t>Makroekonomické veličiny - inflace, nezaměstnanost, HDP, hospodářský cyklus</w:t>
      </w:r>
    </w:p>
    <w:p w:rsidR="00D47133" w:rsidRPr="005B47D5" w:rsidRDefault="00D47133" w:rsidP="00D47133">
      <w:pPr>
        <w:pStyle w:val="Odstavecseseznamem"/>
        <w:numPr>
          <w:ilvl w:val="0"/>
          <w:numId w:val="1"/>
        </w:numPr>
        <w:spacing w:after="0" w:line="48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5B47D5">
        <w:rPr>
          <w:rFonts w:ascii="Arial" w:hAnsi="Arial" w:cs="Arial"/>
          <w:sz w:val="24"/>
          <w:szCs w:val="24"/>
        </w:rPr>
        <w:t xml:space="preserve">Evropská unie </w:t>
      </w:r>
    </w:p>
    <w:p w:rsidR="00D47133" w:rsidRPr="005B47D5" w:rsidRDefault="00D47133" w:rsidP="00D47133">
      <w:pPr>
        <w:pStyle w:val="Odstavecseseznamem"/>
        <w:numPr>
          <w:ilvl w:val="0"/>
          <w:numId w:val="1"/>
        </w:numPr>
        <w:spacing w:after="0" w:line="48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5B47D5">
        <w:rPr>
          <w:rFonts w:ascii="Arial" w:hAnsi="Arial" w:cs="Arial"/>
          <w:sz w:val="24"/>
          <w:szCs w:val="24"/>
        </w:rPr>
        <w:t>Platební styk</w:t>
      </w:r>
    </w:p>
    <w:p w:rsidR="00D47133" w:rsidRPr="005B47D5" w:rsidRDefault="00D47133" w:rsidP="00D47133">
      <w:pPr>
        <w:pStyle w:val="Odstavecseseznamem"/>
        <w:numPr>
          <w:ilvl w:val="0"/>
          <w:numId w:val="1"/>
        </w:numPr>
        <w:spacing w:after="0" w:line="48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5B47D5">
        <w:rPr>
          <w:rFonts w:ascii="Arial" w:hAnsi="Arial" w:cs="Arial"/>
          <w:sz w:val="24"/>
          <w:szCs w:val="24"/>
        </w:rPr>
        <w:t>Bankovní soustava ČR</w:t>
      </w:r>
    </w:p>
    <w:p w:rsidR="00D47133" w:rsidRPr="005B47D5" w:rsidRDefault="00D47133" w:rsidP="00D47133">
      <w:pPr>
        <w:pStyle w:val="Odstavecseseznamem"/>
        <w:numPr>
          <w:ilvl w:val="0"/>
          <w:numId w:val="1"/>
        </w:numPr>
        <w:spacing w:after="0" w:line="48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5B47D5">
        <w:rPr>
          <w:rFonts w:ascii="Arial" w:hAnsi="Arial" w:cs="Arial"/>
          <w:sz w:val="24"/>
          <w:szCs w:val="24"/>
        </w:rPr>
        <w:t>Vkladová a úvěrová činnost bank</w:t>
      </w:r>
    </w:p>
    <w:p w:rsidR="00D47133" w:rsidRPr="005B47D5" w:rsidRDefault="00D47133" w:rsidP="00D47133">
      <w:pPr>
        <w:pStyle w:val="Odstavecseseznamem"/>
        <w:numPr>
          <w:ilvl w:val="0"/>
          <w:numId w:val="1"/>
        </w:numPr>
        <w:spacing w:after="0" w:line="48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5B47D5">
        <w:rPr>
          <w:rFonts w:ascii="Arial" w:hAnsi="Arial" w:cs="Arial"/>
          <w:sz w:val="24"/>
          <w:szCs w:val="24"/>
        </w:rPr>
        <w:t>Daňový systém ČR</w:t>
      </w:r>
    </w:p>
    <w:p w:rsidR="00D47133" w:rsidRPr="005B47D5" w:rsidRDefault="00D47133" w:rsidP="00D47133">
      <w:pPr>
        <w:pStyle w:val="Odstavecseseznamem"/>
        <w:numPr>
          <w:ilvl w:val="0"/>
          <w:numId w:val="1"/>
        </w:numPr>
        <w:spacing w:after="0" w:line="48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5B47D5">
        <w:rPr>
          <w:rFonts w:ascii="Arial" w:hAnsi="Arial" w:cs="Arial"/>
          <w:sz w:val="24"/>
          <w:szCs w:val="24"/>
        </w:rPr>
        <w:t>Pojišťovnictví v ČR</w:t>
      </w:r>
    </w:p>
    <w:p w:rsidR="00D47133" w:rsidRPr="005B47D5" w:rsidRDefault="00D47133" w:rsidP="00D47133">
      <w:pPr>
        <w:pStyle w:val="Odstavecseseznamem"/>
        <w:numPr>
          <w:ilvl w:val="0"/>
          <w:numId w:val="1"/>
        </w:numPr>
        <w:spacing w:after="0" w:line="48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5B47D5">
        <w:rPr>
          <w:rFonts w:ascii="Arial" w:hAnsi="Arial" w:cs="Arial"/>
          <w:sz w:val="24"/>
          <w:szCs w:val="24"/>
        </w:rPr>
        <w:t>Základy managementu</w:t>
      </w:r>
    </w:p>
    <w:p w:rsidR="00D47133" w:rsidRPr="005B47D5" w:rsidRDefault="00D47133" w:rsidP="00D47133">
      <w:pPr>
        <w:pStyle w:val="Odstavecseseznamem"/>
        <w:numPr>
          <w:ilvl w:val="0"/>
          <w:numId w:val="1"/>
        </w:numPr>
        <w:spacing w:after="0" w:line="48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5B47D5">
        <w:rPr>
          <w:rFonts w:ascii="Arial" w:hAnsi="Arial" w:cs="Arial"/>
          <w:sz w:val="24"/>
          <w:szCs w:val="24"/>
        </w:rPr>
        <w:t>Personální činnost</w:t>
      </w:r>
    </w:p>
    <w:p w:rsidR="00D47133" w:rsidRPr="005B47D5" w:rsidRDefault="00D47133" w:rsidP="00D47133">
      <w:pPr>
        <w:pStyle w:val="Odstavecseseznamem"/>
        <w:numPr>
          <w:ilvl w:val="0"/>
          <w:numId w:val="1"/>
        </w:numPr>
        <w:spacing w:after="0" w:line="48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5B47D5">
        <w:rPr>
          <w:rFonts w:ascii="Arial" w:hAnsi="Arial" w:cs="Arial"/>
          <w:sz w:val="24"/>
          <w:szCs w:val="24"/>
        </w:rPr>
        <w:t>Základy marketingu</w:t>
      </w:r>
    </w:p>
    <w:p w:rsidR="00D47133" w:rsidRDefault="00D47133" w:rsidP="00D47133">
      <w:pPr>
        <w:pStyle w:val="Odstavecseseznamem"/>
        <w:numPr>
          <w:ilvl w:val="0"/>
          <w:numId w:val="1"/>
        </w:numPr>
        <w:spacing w:after="0" w:line="480" w:lineRule="auto"/>
        <w:ind w:left="714" w:hanging="357"/>
        <w:jc w:val="both"/>
      </w:pPr>
      <w:r w:rsidRPr="005B47D5">
        <w:rPr>
          <w:rFonts w:ascii="Arial" w:hAnsi="Arial" w:cs="Arial"/>
          <w:sz w:val="24"/>
          <w:szCs w:val="24"/>
        </w:rPr>
        <w:t>Marketingový mix</w:t>
      </w:r>
    </w:p>
    <w:p w:rsidR="000E3F5F" w:rsidRDefault="000E3F5F"/>
    <w:sectPr w:rsidR="000E3F5F" w:rsidSect="00B8662C">
      <w:headerReference w:type="default" r:id="rId8"/>
      <w:footerReference w:type="default" r:id="rId9"/>
      <w:pgSz w:w="11906" w:h="16838"/>
      <w:pgMar w:top="1417" w:right="1417" w:bottom="1417" w:left="1134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43FE" w:rsidRDefault="007843FE">
      <w:pPr>
        <w:spacing w:after="0" w:line="240" w:lineRule="auto"/>
      </w:pPr>
      <w:r>
        <w:separator/>
      </w:r>
    </w:p>
  </w:endnote>
  <w:endnote w:type="continuationSeparator" w:id="0">
    <w:p w:rsidR="007843FE" w:rsidRDefault="007843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useo 300">
    <w:altName w:val="Arial"/>
    <w:panose1 w:val="00000000000000000000"/>
    <w:charset w:val="00"/>
    <w:family w:val="modern"/>
    <w:notTrueType/>
    <w:pitch w:val="variable"/>
    <w:sig w:usb0="00000001" w:usb1="4000004A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7D5" w:rsidRPr="00F17846" w:rsidRDefault="00F17846" w:rsidP="00F17846">
    <w:pPr>
      <w:pStyle w:val="Zpat"/>
    </w:pPr>
    <w:r>
      <w:t>Mgr. Bc. Jaroslava Spurná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43FE" w:rsidRDefault="007843FE">
      <w:pPr>
        <w:spacing w:after="0" w:line="240" w:lineRule="auto"/>
      </w:pPr>
      <w:r>
        <w:separator/>
      </w:r>
    </w:p>
  </w:footnote>
  <w:footnote w:type="continuationSeparator" w:id="0">
    <w:p w:rsidR="007843FE" w:rsidRDefault="007843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662C" w:rsidRPr="00B8662C" w:rsidRDefault="007843FE" w:rsidP="00B8662C">
    <w:pPr>
      <w:spacing w:after="0" w:line="240" w:lineRule="auto"/>
      <w:rPr>
        <w:rFonts w:ascii="Times New Roman" w:eastAsia="Times New Roman" w:hAnsi="Times New Roman"/>
        <w:b/>
        <w:sz w:val="24"/>
        <w:szCs w:val="24"/>
        <w:lang w:eastAsia="cs-CZ"/>
      </w:rPr>
    </w:pPr>
  </w:p>
  <w:p w:rsidR="00B8662C" w:rsidRPr="00B8662C" w:rsidRDefault="00D47133" w:rsidP="00B8662C">
    <w:pPr>
      <w:spacing w:after="0" w:line="240" w:lineRule="auto"/>
      <w:rPr>
        <w:rFonts w:ascii="Museo 300" w:eastAsia="Times New Roman" w:hAnsi="Museo 300"/>
        <w:b/>
        <w:bCs/>
        <w:color w:val="244061"/>
        <w:sz w:val="24"/>
        <w:szCs w:val="24"/>
        <w:lang w:eastAsia="cs-CZ"/>
      </w:rPr>
    </w:pPr>
    <w:r w:rsidRPr="00B8662C">
      <w:rPr>
        <w:rFonts w:ascii="Times New Roman" w:eastAsia="Times New Roman" w:hAnsi="Times New Roman"/>
        <w:noProof/>
        <w:sz w:val="24"/>
        <w:szCs w:val="24"/>
        <w:lang w:eastAsia="cs-CZ"/>
      </w:rPr>
      <w:drawing>
        <wp:inline distT="0" distB="0" distL="0" distR="0" wp14:anchorId="3C01D842" wp14:editId="2DD23DC2">
          <wp:extent cx="1666875" cy="685800"/>
          <wp:effectExtent l="0" t="0" r="9525" b="0"/>
          <wp:docPr id="3" name="obrázek 6" descr="logo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_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687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B8662C">
      <w:rPr>
        <w:rFonts w:ascii="Times New Roman" w:eastAsia="Times New Roman" w:hAnsi="Times New Roman"/>
        <w:noProof/>
        <w:sz w:val="24"/>
        <w:szCs w:val="24"/>
        <w:lang w:eastAsia="cs-CZ"/>
      </w:rPr>
      <w:t xml:space="preserve">            </w:t>
    </w:r>
    <w:r>
      <w:rPr>
        <w:rFonts w:ascii="Times New Roman" w:eastAsia="Times New Roman" w:hAnsi="Times New Roman"/>
        <w:noProof/>
        <w:sz w:val="24"/>
        <w:szCs w:val="24"/>
        <w:lang w:eastAsia="cs-CZ"/>
      </w:rPr>
      <w:t xml:space="preserve">  </w:t>
    </w:r>
    <w:r w:rsidRPr="00B8662C">
      <w:rPr>
        <w:rFonts w:ascii="Museo 300" w:eastAsia="Times New Roman" w:hAnsi="Museo 300"/>
        <w:b/>
        <w:bCs/>
        <w:color w:val="244061"/>
        <w:szCs w:val="24"/>
        <w:lang w:eastAsia="cs-CZ"/>
      </w:rPr>
      <w:t xml:space="preserve">Pasteurova 935/8a, </w:t>
    </w:r>
    <w:proofErr w:type="gramStart"/>
    <w:r w:rsidRPr="00B8662C">
      <w:rPr>
        <w:rFonts w:ascii="Museo 300" w:eastAsia="Times New Roman" w:hAnsi="Museo 300"/>
        <w:b/>
        <w:bCs/>
        <w:color w:val="244061"/>
        <w:szCs w:val="24"/>
        <w:lang w:eastAsia="cs-CZ"/>
      </w:rPr>
      <w:t>772 00  Olomouc</w:t>
    </w:r>
    <w:proofErr w:type="gramEnd"/>
    <w:r w:rsidRPr="00B8662C">
      <w:rPr>
        <w:rFonts w:ascii="Museo 300" w:eastAsia="Times New Roman" w:hAnsi="Museo 300"/>
        <w:b/>
        <w:bCs/>
        <w:color w:val="244061"/>
        <w:szCs w:val="24"/>
        <w:lang w:eastAsia="cs-CZ"/>
      </w:rPr>
      <w:t>, tel. 585 223 090</w:t>
    </w:r>
  </w:p>
  <w:p w:rsidR="00C227C1" w:rsidRPr="00C227C1" w:rsidRDefault="007843FE" w:rsidP="00B8662C">
    <w:pPr>
      <w:pStyle w:val="Zhlav"/>
      <w:ind w:left="-142" w:firstLine="14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387A4A"/>
    <w:multiLevelType w:val="hybridMultilevel"/>
    <w:tmpl w:val="320658DE"/>
    <w:lvl w:ilvl="0" w:tplc="93443FF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133"/>
    <w:rsid w:val="000E3F5F"/>
    <w:rsid w:val="007843FE"/>
    <w:rsid w:val="00D47133"/>
    <w:rsid w:val="00F17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47133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D47133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D471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47133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D471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47133"/>
    <w:rPr>
      <w:rFonts w:ascii="Calibri" w:eastAsia="Calibri" w:hAnsi="Calibri" w:cs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471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4713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47133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D47133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D471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47133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D471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47133"/>
    <w:rPr>
      <w:rFonts w:ascii="Calibri" w:eastAsia="Calibri" w:hAnsi="Calibri" w:cs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471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4713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Marcela Prausová</dc:creator>
  <cp:lastModifiedBy>Monika Hružková</cp:lastModifiedBy>
  <cp:revision>2</cp:revision>
  <dcterms:created xsi:type="dcterms:W3CDTF">2024-09-11T07:30:00Z</dcterms:created>
  <dcterms:modified xsi:type="dcterms:W3CDTF">2024-09-11T07:30:00Z</dcterms:modified>
</cp:coreProperties>
</file>